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Koenig &amp; Bauer sells Rapida 106 X from drupa stand to IGB</w:t>
      </w:r>
    </w:p>
    <w:p w:rsidR="00000000" w:rsidDel="00000000" w:rsidP="00000000" w:rsidRDefault="00000000" w:rsidRPr="00000000" w14:paraId="00000003">
      <w:pPr>
        <w:pStyle w:val="Subtitle"/>
        <w:rPr/>
      </w:pPr>
      <w:r w:rsidDel="00000000" w:rsidR="00000000" w:rsidRPr="00000000">
        <w:rPr>
          <w:rtl w:val="0"/>
        </w:rPr>
        <w:t xml:space="preserve">Italian specialist for pharmaceutical packaging heralds new era in high-performance sheetfed offset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0a0f0a"/>
          <w:highlight w:val="white"/>
          <w:rtl w:val="0"/>
        </w:rPr>
        <w:t xml:space="preserve">Seven-colour press with coater, extended delivery and state-of-the-art automation tools</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0a0f0a"/>
          <w:highlight w:val="white"/>
          <w:rtl w:val="0"/>
        </w:rPr>
        <w:t xml:space="preserve">World record with output of up to 22,000 sheets/h</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a0f0a"/>
          <w:highlight w:val="white"/>
          <w:rtl w:val="0"/>
        </w:rPr>
        <w:t xml:space="preserve">Pharmaceutical packaging specialist</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Düsseldorf, 05.06.2024</w:t>
        <w:br w:type="textWrapping"/>
      </w:r>
      <w:r w:rsidDel="00000000" w:rsidR="00000000" w:rsidRPr="00000000">
        <w:rPr>
          <w:color w:val="0a0f0a"/>
          <w:highlight w:val="white"/>
          <w:rtl w:val="0"/>
        </w:rPr>
        <w:t xml:space="preserve">The folding box experts at IGB – Innovative Graphic Boxes with offices in Milan and New York – are moving up into the league of the fastest sheetfed offset printers. On the Koenig &amp; Bauer stand at drupa they opted for a Rapida 106 X, a seven-colour coater press with extended delivery. The latest generation of this high-tech press is the first to achieve an output of 22,000 sheets per hour. This is a world record in this format class</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color w:val="0a0f0a"/>
          <w:highlight w:val="white"/>
          <w:rtl w:val="0"/>
        </w:rPr>
        <w:t xml:space="preserve">The new press also features a number of innovations that significantly enhance its performance compared to previous models. These include the fully automatic CPC+ coating plate changing system, which can be controlled from the console and, like the plate changing system, is fully automatic. At its final destination, the Rapida 106 X will be raised and integrated into a pile logistics system</w:t>
      </w:r>
      <w:r w:rsidDel="00000000" w:rsidR="00000000" w:rsidRPr="00000000">
        <w:rPr>
          <w:rtl w:val="0"/>
        </w:rPr>
        <w:t xml:space="preserv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Rapida 106 X with many drupa innovations</w:t>
      </w:r>
    </w:p>
    <w:p w:rsidR="00000000" w:rsidDel="00000000" w:rsidP="00000000" w:rsidRDefault="00000000" w:rsidRPr="00000000" w14:paraId="0000000B">
      <w:pPr>
        <w:rPr/>
      </w:pPr>
      <w:r w:rsidDel="00000000" w:rsidR="00000000" w:rsidRPr="00000000">
        <w:rPr>
          <w:color w:val="0a0f0a"/>
          <w:highlight w:val="white"/>
          <w:rtl w:val="0"/>
        </w:rPr>
        <w:t xml:space="preserve">Some of Koenig &amp; Bauer's new measuring technology features will also be included into the IGB system. These include ErgoTronic FormCheck, a tool for projecting coating and cutting forms onto the printed sheets from the console. This makes it easy to check the printed image. The press is also equipped with the QualiTronic PDFHighRes inline sheet inspection, which combines the functions of colour control, sheet inspection and comparison with the pre-press PDF in one system</w:t>
      </w:r>
      <w:r w:rsidDel="00000000" w:rsidR="00000000" w:rsidRPr="00000000">
        <w:rPr>
          <w:rtl w:val="0"/>
        </w:rPr>
        <w:t xml:space="preserve">.</w:t>
      </w:r>
    </w:p>
    <w:p w:rsidR="00000000" w:rsidDel="00000000" w:rsidP="00000000" w:rsidRDefault="00000000" w:rsidRPr="00000000" w14:paraId="0000000C">
      <w:pPr>
        <w:pStyle w:val="Heading3"/>
        <w:rPr/>
      </w:pPr>
      <w:bookmarkStart w:colFirst="0" w:colLast="0" w:name="_heading=h.3znysh7" w:id="3"/>
      <w:bookmarkEnd w:id="3"/>
      <w:r w:rsidDel="00000000" w:rsidR="00000000" w:rsidRPr="00000000">
        <w:rPr>
          <w:rtl w:val="0"/>
        </w:rPr>
        <w:t xml:space="preserve">Long-standing Rapida user</w:t>
      </w:r>
    </w:p>
    <w:p w:rsidR="00000000" w:rsidDel="00000000" w:rsidP="00000000" w:rsidRDefault="00000000" w:rsidRPr="00000000" w14:paraId="0000000D">
      <w:pPr>
        <w:rPr/>
      </w:pPr>
      <w:bookmarkStart w:colFirst="0" w:colLast="0" w:name="_heading=h.1t3h5sf" w:id="4"/>
      <w:bookmarkEnd w:id="4"/>
      <w:r w:rsidDel="00000000" w:rsidR="00000000" w:rsidRPr="00000000">
        <w:rPr>
          <w:color w:val="0a0f0a"/>
          <w:highlight w:val="white"/>
          <w:rtl w:val="0"/>
        </w:rPr>
        <w:t xml:space="preserve">IGB is one of Koenig &amp; Bauer's long-standing users. Since the early 2000s it has had three Rapida presses with a total of 18 printing and finishing units. One of these will be replaced by the new investment</w:t>
      </w:r>
      <w:r w:rsidDel="00000000" w:rsidR="00000000" w:rsidRPr="00000000">
        <w:rPr>
          <w:rtl w:val="0"/>
        </w:rPr>
        <w:t xml:space="preserve">.</w:t>
      </w:r>
    </w:p>
    <w:p w:rsidR="00000000" w:rsidDel="00000000" w:rsidP="00000000" w:rsidRDefault="00000000" w:rsidRPr="00000000" w14:paraId="0000000E">
      <w:pPr>
        <w:rPr>
          <w:color w:val="0a0f0a"/>
          <w:highlight w:val="white"/>
        </w:rPr>
      </w:pPr>
      <w:r w:rsidDel="00000000" w:rsidR="00000000" w:rsidRPr="00000000">
        <w:rPr>
          <w:color w:val="0a0f0a"/>
          <w:highlight w:val="white"/>
          <w:rtl w:val="0"/>
        </w:rPr>
        <w:t xml:space="preserve">The company specialises in pharmaceutical packaging and offers a range of innovative solutions, such as safety closures for the pharmaceutical sector. IGB's customers include both European and American pharma companies.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2et92p0" w:id="5"/>
      <w:bookmarkEnd w:id="5"/>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color w:val="0a0f0a"/>
          <w:highlight w:val="white"/>
          <w:rtl w:val="0"/>
        </w:rPr>
        <w:t xml:space="preserve">Alessio Bressan (left), managing director of IGB, attaches a sign to the exhibition press in presence of Ralf Sammeck (right), member of the Koenig &amp; Bauer management board and CEO of Koenig &amp; Bauer Sheetfed, and Dietmar Heyduck (centre), sales director of Koenig &amp; Bauer</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Photo 2:</w:t>
      </w:r>
    </w:p>
    <w:p w:rsidR="00000000" w:rsidDel="00000000" w:rsidP="00000000" w:rsidRDefault="00000000" w:rsidRPr="00000000" w14:paraId="00000013">
      <w:pPr>
        <w:rPr>
          <w:color w:val="0a0f0a"/>
          <w:highlight w:val="white"/>
        </w:rPr>
      </w:pPr>
      <w:r w:rsidDel="00000000" w:rsidR="00000000" w:rsidRPr="00000000">
        <w:rPr>
          <w:color w:val="0a0f0a"/>
          <w:highlight w:val="white"/>
          <w:rtl w:val="0"/>
        </w:rPr>
        <w:t xml:space="preserve">Ralf Sammeck (right) presents Alessio Bressan (left) with a certificate of purchase at drupa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taxctp22o71d" w:id="6"/>
      <w:bookmarkEnd w:id="6"/>
      <w:r w:rsidDel="00000000" w:rsidR="00000000" w:rsidRPr="00000000">
        <w:rPr>
          <w:rtl w:val="0"/>
        </w:rPr>
        <w:t xml:space="preserve">Contact person for the press</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A">
      <w:pPr>
        <w:rPr>
          <w:b w:val="1"/>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sells Rapida 106 X from drupa stand to I.G.B.</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table" w:styleId="a1"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UWhYshohwsmQPpwOVV8otxHhQ==">CgMxLjAyCGguZ2pkZ3hzMgloLjMwajB6bGwyCWguMWZvYjl0ZTIJaC4zem55c2g3MgloLjF0M2g1c2YyCWguMmV0OTJwMDIOaC50YXhjdHAyMm83MWQ4AHIhMUJaWVNnOGh2c0hOeElpS1RxeTVqV1VCV3dIejkwVDJ3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